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8A0" w:rsidRPr="00BA1F81" w:rsidRDefault="00EF68A0" w:rsidP="007B0F25">
      <w:pPr>
        <w:jc w:val="right"/>
        <w:rPr>
          <w:sz w:val="28"/>
          <w:szCs w:val="28"/>
        </w:rPr>
      </w:pPr>
      <w:r w:rsidRPr="00BA1F81">
        <w:rPr>
          <w:sz w:val="28"/>
          <w:szCs w:val="28"/>
        </w:rPr>
        <w:t>ПРОЕКТ</w:t>
      </w:r>
    </w:p>
    <w:p w:rsidR="00EF68A0" w:rsidRPr="00BA1F81" w:rsidRDefault="00EF68A0" w:rsidP="007B0F25">
      <w:pPr>
        <w:jc w:val="center"/>
        <w:rPr>
          <w:sz w:val="28"/>
          <w:szCs w:val="28"/>
        </w:rPr>
      </w:pPr>
    </w:p>
    <w:p w:rsidR="00EF68A0" w:rsidRPr="00BA1F81" w:rsidRDefault="00EF68A0" w:rsidP="007B0F25">
      <w:pPr>
        <w:jc w:val="center"/>
        <w:rPr>
          <w:sz w:val="28"/>
          <w:szCs w:val="28"/>
        </w:rPr>
      </w:pPr>
      <w:r w:rsidRPr="00BA1F81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95pt;height:55.65pt" o:ole="" fillcolor="window">
            <v:imagedata r:id="rId5" o:title=""/>
          </v:shape>
          <o:OLEObject Type="Embed" ProgID="PBrush" ShapeID="_x0000_i1025" DrawAspect="Content" ObjectID="_1624261057" r:id="rId6"/>
        </w:object>
      </w:r>
    </w:p>
    <w:p w:rsidR="00EF68A0" w:rsidRPr="00BA1F81" w:rsidRDefault="00EF68A0" w:rsidP="007B0F25">
      <w:pPr>
        <w:pStyle w:val="a3"/>
        <w:rPr>
          <w:noProof w:val="0"/>
          <w:sz w:val="28"/>
          <w:szCs w:val="28"/>
        </w:rPr>
      </w:pPr>
      <w:r w:rsidRPr="00BA1F81">
        <w:rPr>
          <w:noProof w:val="0"/>
          <w:sz w:val="28"/>
          <w:szCs w:val="28"/>
        </w:rPr>
        <w:t xml:space="preserve">УКРАЇНА </w:t>
      </w:r>
    </w:p>
    <w:p w:rsidR="00EF68A0" w:rsidRPr="00BA1F81" w:rsidRDefault="00EF68A0" w:rsidP="007B0F25">
      <w:pPr>
        <w:pStyle w:val="2"/>
        <w:rPr>
          <w:i/>
          <w:iCs/>
          <w:noProof w:val="0"/>
          <w:sz w:val="28"/>
          <w:szCs w:val="28"/>
          <w:lang w:val="uk-UA"/>
        </w:rPr>
      </w:pPr>
      <w:proofErr w:type="spellStart"/>
      <w:r w:rsidRPr="00BA1F81">
        <w:rPr>
          <w:i/>
          <w:iCs/>
          <w:noProof w:val="0"/>
          <w:sz w:val="28"/>
          <w:szCs w:val="28"/>
          <w:lang w:val="uk-UA"/>
        </w:rPr>
        <w:t>Пологівська</w:t>
      </w:r>
      <w:proofErr w:type="spellEnd"/>
      <w:r w:rsidRPr="00BA1F81">
        <w:rPr>
          <w:i/>
          <w:iCs/>
          <w:noProof w:val="0"/>
          <w:sz w:val="28"/>
          <w:szCs w:val="28"/>
          <w:lang w:val="uk-UA"/>
        </w:rPr>
        <w:t xml:space="preserve"> районна рада</w:t>
      </w:r>
    </w:p>
    <w:p w:rsidR="00EF68A0" w:rsidRPr="00BA1F81" w:rsidRDefault="00EF68A0" w:rsidP="007B0F25">
      <w:pPr>
        <w:jc w:val="center"/>
        <w:rPr>
          <w:b/>
          <w:i/>
          <w:sz w:val="28"/>
          <w:szCs w:val="28"/>
        </w:rPr>
      </w:pPr>
      <w:r w:rsidRPr="00BA1F81">
        <w:rPr>
          <w:b/>
          <w:i/>
          <w:sz w:val="28"/>
          <w:szCs w:val="28"/>
        </w:rPr>
        <w:t>Запорізької області</w:t>
      </w:r>
    </w:p>
    <w:p w:rsidR="00EF68A0" w:rsidRPr="00BA1F81" w:rsidRDefault="00EF68A0" w:rsidP="007B0F25">
      <w:pPr>
        <w:jc w:val="center"/>
        <w:rPr>
          <w:b/>
          <w:i/>
          <w:color w:val="000000"/>
          <w:sz w:val="28"/>
          <w:szCs w:val="28"/>
        </w:rPr>
      </w:pPr>
      <w:r w:rsidRPr="00BA1F81">
        <w:rPr>
          <w:b/>
          <w:i/>
          <w:color w:val="000000"/>
          <w:sz w:val="28"/>
          <w:szCs w:val="28"/>
        </w:rPr>
        <w:t>сьомого скликання</w:t>
      </w:r>
    </w:p>
    <w:p w:rsidR="00EF68A0" w:rsidRPr="00BA1F81" w:rsidRDefault="00EF68A0" w:rsidP="007B0F25">
      <w:pPr>
        <w:jc w:val="center"/>
        <w:rPr>
          <w:b/>
          <w:i/>
          <w:color w:val="000000"/>
          <w:sz w:val="28"/>
          <w:szCs w:val="28"/>
        </w:rPr>
      </w:pPr>
      <w:r w:rsidRPr="00BA1F81">
        <w:rPr>
          <w:b/>
          <w:i/>
          <w:color w:val="000000"/>
          <w:sz w:val="28"/>
          <w:szCs w:val="28"/>
        </w:rPr>
        <w:t xml:space="preserve"> </w:t>
      </w:r>
      <w:r>
        <w:rPr>
          <w:b/>
          <w:i/>
          <w:color w:val="000000"/>
          <w:sz w:val="28"/>
          <w:szCs w:val="28"/>
        </w:rPr>
        <w:t>сорокова</w:t>
      </w:r>
      <w:r>
        <w:rPr>
          <w:b/>
          <w:i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/>
          <w:i/>
          <w:color w:val="000000"/>
          <w:sz w:val="28"/>
          <w:szCs w:val="28"/>
          <w:lang w:val="ru-RU"/>
        </w:rPr>
        <w:t>позачергова</w:t>
      </w:r>
      <w:proofErr w:type="spellEnd"/>
      <w:r>
        <w:rPr>
          <w:b/>
          <w:i/>
          <w:color w:val="000000"/>
          <w:sz w:val="28"/>
          <w:szCs w:val="28"/>
        </w:rPr>
        <w:t xml:space="preserve">  </w:t>
      </w:r>
      <w:r w:rsidRPr="00254113">
        <w:rPr>
          <w:b/>
          <w:i/>
          <w:color w:val="000000"/>
          <w:sz w:val="28"/>
          <w:szCs w:val="28"/>
        </w:rPr>
        <w:t>сесія</w:t>
      </w:r>
    </w:p>
    <w:p w:rsidR="00EF68A0" w:rsidRPr="00BA1F81" w:rsidRDefault="00EF68A0" w:rsidP="007B0F25">
      <w:pPr>
        <w:jc w:val="center"/>
        <w:rPr>
          <w:b/>
          <w:i/>
          <w:color w:val="000000"/>
          <w:sz w:val="28"/>
          <w:szCs w:val="28"/>
        </w:rPr>
      </w:pPr>
    </w:p>
    <w:p w:rsidR="00EF68A0" w:rsidRPr="00BA1F81" w:rsidRDefault="00EF68A0" w:rsidP="007B0F25">
      <w:pPr>
        <w:pStyle w:val="1"/>
        <w:rPr>
          <w:i/>
          <w:iCs/>
          <w:noProof w:val="0"/>
          <w:color w:val="000000"/>
          <w:szCs w:val="28"/>
          <w:lang w:val="uk-UA"/>
        </w:rPr>
      </w:pPr>
      <w:r w:rsidRPr="00BA1F81">
        <w:rPr>
          <w:i/>
          <w:iCs/>
          <w:noProof w:val="0"/>
          <w:color w:val="000000"/>
          <w:szCs w:val="28"/>
          <w:lang w:val="uk-UA"/>
        </w:rPr>
        <w:t xml:space="preserve">  Р і ш е н </w:t>
      </w:r>
      <w:proofErr w:type="spellStart"/>
      <w:r w:rsidRPr="00BA1F81">
        <w:rPr>
          <w:i/>
          <w:iCs/>
          <w:noProof w:val="0"/>
          <w:color w:val="000000"/>
          <w:szCs w:val="28"/>
          <w:lang w:val="uk-UA"/>
        </w:rPr>
        <w:t>н</w:t>
      </w:r>
      <w:proofErr w:type="spellEnd"/>
      <w:r w:rsidRPr="00BA1F81">
        <w:rPr>
          <w:i/>
          <w:iCs/>
          <w:noProof w:val="0"/>
          <w:color w:val="000000"/>
          <w:szCs w:val="28"/>
          <w:lang w:val="uk-UA"/>
        </w:rPr>
        <w:t xml:space="preserve"> я</w:t>
      </w:r>
    </w:p>
    <w:p w:rsidR="00EF68A0" w:rsidRPr="00BA1F81" w:rsidRDefault="00EF68A0" w:rsidP="007B0F25">
      <w:pPr>
        <w:rPr>
          <w:color w:val="FF0000"/>
          <w:sz w:val="28"/>
          <w:szCs w:val="28"/>
        </w:rPr>
      </w:pPr>
    </w:p>
    <w:p w:rsidR="00EF68A0" w:rsidRPr="00BA1F81" w:rsidRDefault="00EF68A0" w:rsidP="007B0F25">
      <w:pPr>
        <w:jc w:val="both"/>
        <w:rPr>
          <w:b/>
          <w:i/>
          <w:sz w:val="28"/>
          <w:u w:val="single"/>
        </w:rPr>
      </w:pPr>
      <w:r w:rsidRPr="00BA1F81">
        <w:rPr>
          <w:sz w:val="28"/>
        </w:rPr>
        <w:t>____________________                                                                              №____</w:t>
      </w:r>
      <w:r w:rsidRPr="00BA1F81">
        <w:rPr>
          <w:sz w:val="28"/>
          <w:u w:val="single"/>
        </w:rPr>
        <w:t xml:space="preserve"> </w:t>
      </w:r>
    </w:p>
    <w:p w:rsidR="00EF68A0" w:rsidRPr="00BA1F81" w:rsidRDefault="00EF68A0" w:rsidP="007B0F25">
      <w:pPr>
        <w:tabs>
          <w:tab w:val="left" w:pos="4320"/>
        </w:tabs>
        <w:jc w:val="both"/>
        <w:rPr>
          <w:sz w:val="28"/>
          <w:szCs w:val="28"/>
        </w:rPr>
      </w:pPr>
      <w:r w:rsidRPr="00BA1F81">
        <w:rPr>
          <w:sz w:val="28"/>
          <w:szCs w:val="28"/>
        </w:rPr>
        <w:tab/>
      </w:r>
    </w:p>
    <w:p w:rsidR="00EF68A0" w:rsidRPr="0094350E" w:rsidRDefault="00EF68A0" w:rsidP="00D42A4A">
      <w:pPr>
        <w:jc w:val="both"/>
        <w:rPr>
          <w:b/>
          <w:i/>
          <w:sz w:val="28"/>
          <w:szCs w:val="28"/>
          <w:u w:val="single"/>
        </w:rPr>
      </w:pPr>
    </w:p>
    <w:p w:rsidR="00EF68A0" w:rsidRPr="0094350E" w:rsidRDefault="00EF68A0" w:rsidP="00D42A4A">
      <w:pPr>
        <w:rPr>
          <w:bCs/>
          <w:sz w:val="28"/>
          <w:szCs w:val="28"/>
        </w:rPr>
      </w:pPr>
      <w:r w:rsidRPr="0094350E">
        <w:rPr>
          <w:sz w:val="28"/>
          <w:szCs w:val="28"/>
          <w:shd w:val="clear" w:color="auto" w:fill="FFFFFF"/>
        </w:rPr>
        <w:t xml:space="preserve">Про </w:t>
      </w:r>
      <w:r>
        <w:rPr>
          <w:sz w:val="28"/>
          <w:szCs w:val="28"/>
          <w:shd w:val="clear" w:color="auto" w:fill="FFFFFF"/>
        </w:rPr>
        <w:t xml:space="preserve">внесення змін до рішення районної ради </w:t>
      </w:r>
      <w:r>
        <w:rPr>
          <w:sz w:val="28"/>
          <w:szCs w:val="28"/>
        </w:rPr>
        <w:t xml:space="preserve">від  13.06.2019 року № 21 «Про припинення комунального підприємства «Центральна районна аптека №39» </w:t>
      </w:r>
      <w:proofErr w:type="spellStart"/>
      <w:r>
        <w:rPr>
          <w:sz w:val="28"/>
          <w:szCs w:val="28"/>
        </w:rPr>
        <w:t>Пологівської</w:t>
      </w:r>
      <w:proofErr w:type="spellEnd"/>
      <w:r>
        <w:rPr>
          <w:sz w:val="28"/>
          <w:szCs w:val="28"/>
        </w:rPr>
        <w:t xml:space="preserve"> районної ради шляхом ліквідації»</w:t>
      </w:r>
    </w:p>
    <w:p w:rsidR="00EF68A0" w:rsidRPr="0094350E" w:rsidRDefault="00EF68A0" w:rsidP="00D42A4A">
      <w:pPr>
        <w:tabs>
          <w:tab w:val="left" w:pos="4320"/>
        </w:tabs>
        <w:jc w:val="both"/>
        <w:rPr>
          <w:sz w:val="28"/>
          <w:szCs w:val="28"/>
        </w:rPr>
      </w:pPr>
      <w:r w:rsidRPr="0094350E">
        <w:rPr>
          <w:sz w:val="28"/>
          <w:szCs w:val="28"/>
        </w:rPr>
        <w:tab/>
      </w:r>
    </w:p>
    <w:p w:rsidR="00EF68A0" w:rsidRDefault="00EF68A0" w:rsidP="00D42A4A">
      <w:pPr>
        <w:jc w:val="both"/>
        <w:rPr>
          <w:sz w:val="28"/>
          <w:szCs w:val="28"/>
        </w:rPr>
      </w:pPr>
      <w:r w:rsidRPr="0094350E">
        <w:rPr>
          <w:sz w:val="28"/>
          <w:szCs w:val="28"/>
          <w:shd w:val="clear" w:color="auto" w:fill="FFFFFF"/>
        </w:rPr>
        <w:t>       Відповідно до ст.ст.104, 105, 110-112 Цивільного кодексу України, ст.</w:t>
      </w:r>
      <w:r>
        <w:rPr>
          <w:sz w:val="28"/>
          <w:szCs w:val="28"/>
          <w:shd w:val="clear" w:color="auto" w:fill="FFFFFF"/>
        </w:rPr>
        <w:t xml:space="preserve"> </w:t>
      </w:r>
      <w:r w:rsidRPr="0094350E">
        <w:rPr>
          <w:sz w:val="28"/>
          <w:szCs w:val="28"/>
          <w:shd w:val="clear" w:color="auto" w:fill="FFFFFF"/>
        </w:rPr>
        <w:t xml:space="preserve">ст. 58-61 Господарського кодексу України, Закону України «Про державну реєстрацію юридичних осіб, фізичних осіб – підприємців та громадських формувань», cт.43,60 Закону України «Про місцеве самоврядування в Україні» </w:t>
      </w:r>
      <w:proofErr w:type="spellStart"/>
      <w:r w:rsidRPr="0094350E">
        <w:rPr>
          <w:sz w:val="28"/>
          <w:szCs w:val="28"/>
        </w:rPr>
        <w:t>Пологівська</w:t>
      </w:r>
      <w:proofErr w:type="spellEnd"/>
      <w:r w:rsidRPr="0094350E">
        <w:rPr>
          <w:sz w:val="28"/>
          <w:szCs w:val="28"/>
        </w:rPr>
        <w:t xml:space="preserve"> районна рада Запорізької області вирішила:</w:t>
      </w:r>
    </w:p>
    <w:p w:rsidR="00EF68A0" w:rsidRDefault="00EF68A0" w:rsidP="00D42A4A">
      <w:pPr>
        <w:jc w:val="both"/>
        <w:rPr>
          <w:sz w:val="28"/>
          <w:szCs w:val="28"/>
        </w:rPr>
      </w:pPr>
    </w:p>
    <w:p w:rsidR="00EF68A0" w:rsidRDefault="00EF68A0" w:rsidP="00D42A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до рішення </w:t>
      </w:r>
      <w:r>
        <w:rPr>
          <w:sz w:val="28"/>
          <w:szCs w:val="28"/>
          <w:shd w:val="clear" w:color="auto" w:fill="FFFFFF"/>
        </w:rPr>
        <w:t xml:space="preserve"> районної ради </w:t>
      </w:r>
      <w:r>
        <w:rPr>
          <w:sz w:val="28"/>
          <w:szCs w:val="28"/>
        </w:rPr>
        <w:t xml:space="preserve">від  13.06.2019 року № 21 «Про припинення комунального підприємства «Центральна районна аптека №39» </w:t>
      </w:r>
      <w:proofErr w:type="spellStart"/>
      <w:r>
        <w:rPr>
          <w:sz w:val="28"/>
          <w:szCs w:val="28"/>
        </w:rPr>
        <w:t>Пологівської</w:t>
      </w:r>
      <w:proofErr w:type="spellEnd"/>
      <w:r>
        <w:rPr>
          <w:sz w:val="28"/>
          <w:szCs w:val="28"/>
        </w:rPr>
        <w:t xml:space="preserve"> районної ради шляхом ліквідації», а саме:</w:t>
      </w:r>
    </w:p>
    <w:p w:rsidR="00EF68A0" w:rsidRDefault="00EF68A0" w:rsidP="00D42A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п.3 доповнити </w:t>
      </w:r>
      <w:r w:rsidR="00FE61D2">
        <w:rPr>
          <w:sz w:val="28"/>
          <w:szCs w:val="28"/>
        </w:rPr>
        <w:t>новим реченням</w:t>
      </w:r>
      <w:r>
        <w:rPr>
          <w:sz w:val="28"/>
          <w:szCs w:val="28"/>
        </w:rPr>
        <w:t>: «</w:t>
      </w:r>
      <w:r w:rsidR="00FE61D2">
        <w:rPr>
          <w:sz w:val="28"/>
          <w:szCs w:val="28"/>
        </w:rPr>
        <w:t>В</w:t>
      </w:r>
      <w:r>
        <w:rPr>
          <w:sz w:val="28"/>
          <w:szCs w:val="28"/>
        </w:rPr>
        <w:t xml:space="preserve">становити строк </w:t>
      </w:r>
      <w:proofErr w:type="spellStart"/>
      <w:r>
        <w:rPr>
          <w:sz w:val="28"/>
          <w:szCs w:val="28"/>
        </w:rPr>
        <w:t>заявлення</w:t>
      </w:r>
      <w:proofErr w:type="spellEnd"/>
      <w:r>
        <w:rPr>
          <w:sz w:val="28"/>
          <w:szCs w:val="28"/>
        </w:rPr>
        <w:t xml:space="preserve"> кредиторами своїх вимог – 2 місяці»;</w:t>
      </w:r>
    </w:p>
    <w:p w:rsidR="00EF68A0" w:rsidRPr="0094350E" w:rsidRDefault="00EF68A0" w:rsidP="00D42A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1.2. допов</w:t>
      </w:r>
      <w:r w:rsidR="00FE61D2">
        <w:rPr>
          <w:sz w:val="28"/>
          <w:szCs w:val="28"/>
        </w:rPr>
        <w:t>нити новим п.6 такого змісту: «Р</w:t>
      </w:r>
      <w:r>
        <w:rPr>
          <w:sz w:val="28"/>
          <w:szCs w:val="28"/>
        </w:rPr>
        <w:t>ішення вступає в силу з 22.07.2019 року».</w:t>
      </w:r>
    </w:p>
    <w:p w:rsidR="00EF68A0" w:rsidRDefault="00EF68A0" w:rsidP="00D42A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Pr="0094350E">
        <w:rPr>
          <w:sz w:val="28"/>
          <w:szCs w:val="28"/>
        </w:rPr>
        <w:t>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EF68A0" w:rsidRPr="0094350E" w:rsidRDefault="00EF68A0" w:rsidP="00D42A4A">
      <w:pPr>
        <w:jc w:val="both"/>
        <w:rPr>
          <w:sz w:val="28"/>
          <w:szCs w:val="28"/>
        </w:rPr>
      </w:pPr>
    </w:p>
    <w:p w:rsidR="00EF68A0" w:rsidRPr="007B0F25" w:rsidRDefault="00EF68A0" w:rsidP="00D42A4A">
      <w:pPr>
        <w:spacing w:line="240" w:lineRule="atLeast"/>
        <w:rPr>
          <w:sz w:val="28"/>
          <w:szCs w:val="28"/>
        </w:rPr>
      </w:pPr>
      <w:r w:rsidRPr="007B0F25">
        <w:rPr>
          <w:sz w:val="28"/>
          <w:szCs w:val="28"/>
        </w:rPr>
        <w:t xml:space="preserve">Голова  ради                                               </w:t>
      </w:r>
      <w:r>
        <w:rPr>
          <w:sz w:val="28"/>
          <w:szCs w:val="28"/>
        </w:rPr>
        <w:t xml:space="preserve">                    </w:t>
      </w:r>
      <w:r w:rsidRPr="007B0F25">
        <w:rPr>
          <w:sz w:val="28"/>
          <w:szCs w:val="28"/>
        </w:rPr>
        <w:t xml:space="preserve">                О.П. Покутній</w:t>
      </w:r>
    </w:p>
    <w:p w:rsidR="00EF68A0" w:rsidRPr="007B0F25" w:rsidRDefault="00EF68A0" w:rsidP="00D42A4A">
      <w:pPr>
        <w:spacing w:line="240" w:lineRule="atLeast"/>
        <w:rPr>
          <w:sz w:val="22"/>
          <w:szCs w:val="22"/>
        </w:rPr>
      </w:pPr>
    </w:p>
    <w:p w:rsidR="00EF68A0" w:rsidRPr="007B0F25" w:rsidRDefault="00EF68A0" w:rsidP="00D42A4A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Проект рішення підготовлений</w:t>
      </w:r>
      <w:bookmarkStart w:id="0" w:name="_GoBack"/>
      <w:bookmarkEnd w:id="0"/>
    </w:p>
    <w:p w:rsidR="00EF68A0" w:rsidRPr="007B0F25" w:rsidRDefault="00EF68A0" w:rsidP="00D42A4A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відділом організаційної роботи</w:t>
      </w:r>
    </w:p>
    <w:p w:rsidR="00EF68A0" w:rsidRPr="007B0F25" w:rsidRDefault="00EF68A0" w:rsidP="00D42A4A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 xml:space="preserve">виконавчого апарату районної ради  </w:t>
      </w:r>
    </w:p>
    <w:p w:rsidR="00EF68A0" w:rsidRPr="007B0F25" w:rsidRDefault="00EF68A0" w:rsidP="00D42A4A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 xml:space="preserve">головний  спеціаліст                                                                       В.В. </w:t>
      </w:r>
      <w:proofErr w:type="spellStart"/>
      <w:r w:rsidRPr="007B0F25">
        <w:rPr>
          <w:sz w:val="22"/>
          <w:szCs w:val="22"/>
        </w:rPr>
        <w:t>Кошель</w:t>
      </w:r>
      <w:proofErr w:type="spellEnd"/>
    </w:p>
    <w:p w:rsidR="00EF68A0" w:rsidRDefault="00EF68A0" w:rsidP="00D42A4A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Аркуш погодження додається</w:t>
      </w:r>
    </w:p>
    <w:p w:rsidR="00EF68A0" w:rsidRPr="007B0F25" w:rsidRDefault="00EF68A0" w:rsidP="00D42A4A">
      <w:pPr>
        <w:spacing w:line="240" w:lineRule="atLeast"/>
        <w:jc w:val="both"/>
        <w:rPr>
          <w:sz w:val="22"/>
          <w:szCs w:val="22"/>
        </w:rPr>
      </w:pPr>
    </w:p>
    <w:p w:rsidR="00EF68A0" w:rsidRPr="0094350E" w:rsidRDefault="00EF68A0" w:rsidP="009E2211">
      <w:pPr>
        <w:pStyle w:val="a5"/>
        <w:rPr>
          <w:bCs/>
          <w:szCs w:val="28"/>
        </w:rPr>
      </w:pPr>
    </w:p>
    <w:p w:rsidR="00EF68A0" w:rsidRDefault="00EF68A0" w:rsidP="007B0F25">
      <w:pPr>
        <w:pStyle w:val="a4"/>
        <w:ind w:left="860"/>
        <w:jc w:val="both"/>
        <w:rPr>
          <w:sz w:val="28"/>
          <w:szCs w:val="28"/>
        </w:rPr>
      </w:pPr>
    </w:p>
    <w:tbl>
      <w:tblPr>
        <w:tblW w:w="9220" w:type="dxa"/>
        <w:tblInd w:w="608" w:type="dxa"/>
        <w:tblLook w:val="01E0" w:firstRow="1" w:lastRow="1" w:firstColumn="1" w:lastColumn="1" w:noHBand="0" w:noVBand="0"/>
      </w:tblPr>
      <w:tblGrid>
        <w:gridCol w:w="9220"/>
      </w:tblGrid>
      <w:tr w:rsidR="00EF68A0" w:rsidRPr="00086A17" w:rsidTr="000A15A0">
        <w:tc>
          <w:tcPr>
            <w:tcW w:w="9220" w:type="dxa"/>
          </w:tcPr>
          <w:p w:rsidR="00EF68A0" w:rsidRPr="00086A17" w:rsidRDefault="00EF68A0" w:rsidP="000A15A0">
            <w:pPr>
              <w:jc w:val="both"/>
              <w:rPr>
                <w:sz w:val="28"/>
                <w:szCs w:val="28"/>
              </w:rPr>
            </w:pPr>
          </w:p>
          <w:p w:rsidR="00EF68A0" w:rsidRDefault="00EF68A0" w:rsidP="008A6FC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F68A0" w:rsidRPr="000F3DF7" w:rsidRDefault="00EF68A0" w:rsidP="008A6FCF">
            <w:pPr>
              <w:jc w:val="center"/>
              <w:rPr>
                <w:b/>
                <w:sz w:val="28"/>
                <w:szCs w:val="28"/>
              </w:rPr>
            </w:pPr>
            <w:r w:rsidRPr="000F3DF7">
              <w:rPr>
                <w:b/>
                <w:sz w:val="28"/>
                <w:szCs w:val="28"/>
              </w:rPr>
              <w:t>Пояснювальна  записка</w:t>
            </w:r>
          </w:p>
          <w:p w:rsidR="00EF68A0" w:rsidRDefault="00EF68A0" w:rsidP="008A6FCF">
            <w:pPr>
              <w:jc w:val="center"/>
              <w:rPr>
                <w:b/>
                <w:sz w:val="28"/>
                <w:szCs w:val="28"/>
              </w:rPr>
            </w:pPr>
            <w:r w:rsidRPr="000F3DF7">
              <w:rPr>
                <w:b/>
                <w:sz w:val="28"/>
                <w:szCs w:val="28"/>
              </w:rPr>
              <w:t>до проекту рішення районної ради</w:t>
            </w:r>
          </w:p>
          <w:p w:rsidR="00EF68A0" w:rsidRPr="0094350E" w:rsidRDefault="00EF68A0" w:rsidP="00D42A4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Pr="0094350E">
              <w:rPr>
                <w:sz w:val="28"/>
                <w:szCs w:val="28"/>
                <w:shd w:val="clear" w:color="auto" w:fill="FFFFFF"/>
              </w:rPr>
              <w:t xml:space="preserve">Про </w:t>
            </w:r>
            <w:r>
              <w:rPr>
                <w:sz w:val="28"/>
                <w:szCs w:val="28"/>
                <w:shd w:val="clear" w:color="auto" w:fill="FFFFFF"/>
              </w:rPr>
              <w:t xml:space="preserve">внесення змін до рішення районної ради </w:t>
            </w:r>
            <w:r>
              <w:rPr>
                <w:sz w:val="28"/>
                <w:szCs w:val="28"/>
              </w:rPr>
              <w:t xml:space="preserve">від  13.06.2019 року № 21 «Про припинення комунального підприємства «Центральна районна аптека №39» </w:t>
            </w:r>
            <w:proofErr w:type="spellStart"/>
            <w:r>
              <w:rPr>
                <w:sz w:val="28"/>
                <w:szCs w:val="28"/>
              </w:rPr>
              <w:t>Пологівської</w:t>
            </w:r>
            <w:proofErr w:type="spellEnd"/>
            <w:r>
              <w:rPr>
                <w:sz w:val="28"/>
                <w:szCs w:val="28"/>
              </w:rPr>
              <w:t xml:space="preserve"> районної ради шляхом ліквідації».</w:t>
            </w:r>
          </w:p>
          <w:p w:rsidR="00EF68A0" w:rsidRDefault="00EF68A0" w:rsidP="008A6FCF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EF68A0" w:rsidRDefault="00EF68A0" w:rsidP="008A6FCF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EF68A0" w:rsidRDefault="00EF68A0" w:rsidP="008A6FCF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Питання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виникло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у зв’язку із уточненням процедури проведення ліквідації КП «ЦРА №39». Проектом рішення пропонується встановити строк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заявлення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кредиторами своїх вимог- 2 місяці, а також змінено строки вступу рішення в силу. </w:t>
            </w:r>
          </w:p>
          <w:p w:rsidR="00EF68A0" w:rsidRDefault="00EF68A0" w:rsidP="008A6FCF">
            <w:pPr>
              <w:ind w:firstLine="708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Прийняття даного рішення дозволить розпочати процедуру ліквідації підприємства відповідно до діючого законодавства. </w:t>
            </w:r>
          </w:p>
          <w:p w:rsidR="00EF68A0" w:rsidRDefault="00EF68A0" w:rsidP="008A6FCF">
            <w:pPr>
              <w:ind w:firstLine="708"/>
              <w:jc w:val="both"/>
              <w:rPr>
                <w:bCs/>
                <w:sz w:val="28"/>
                <w:szCs w:val="28"/>
              </w:rPr>
            </w:pPr>
          </w:p>
          <w:p w:rsidR="00EF68A0" w:rsidRPr="000F3DF7" w:rsidRDefault="00EF68A0" w:rsidP="008A6FCF">
            <w:pPr>
              <w:ind w:firstLine="708"/>
              <w:jc w:val="both"/>
              <w:rPr>
                <w:bCs/>
                <w:sz w:val="28"/>
                <w:szCs w:val="28"/>
              </w:rPr>
            </w:pPr>
          </w:p>
          <w:p w:rsidR="00EF68A0" w:rsidRPr="000F3DF7" w:rsidRDefault="00EF68A0" w:rsidP="008A6F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Головний спеціаліст відділу                                                                                             організаційної роботи                                                                                    виконавчого апарату                                                                 В.В. </w:t>
            </w:r>
            <w:proofErr w:type="spellStart"/>
            <w:r>
              <w:rPr>
                <w:sz w:val="28"/>
                <w:szCs w:val="28"/>
              </w:rPr>
              <w:t>Кошель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</w:p>
          <w:p w:rsidR="00EF68A0" w:rsidRPr="008A6FCF" w:rsidRDefault="00EF68A0" w:rsidP="008A6FCF">
            <w:pPr>
              <w:jc w:val="both"/>
              <w:rPr>
                <w:sz w:val="28"/>
                <w:szCs w:val="28"/>
              </w:rPr>
            </w:pPr>
          </w:p>
        </w:tc>
      </w:tr>
      <w:tr w:rsidR="00EF68A0" w:rsidRPr="00086A17" w:rsidTr="000A15A0">
        <w:tc>
          <w:tcPr>
            <w:tcW w:w="9220" w:type="dxa"/>
          </w:tcPr>
          <w:p w:rsidR="00EF68A0" w:rsidRPr="00086A17" w:rsidRDefault="00EF68A0" w:rsidP="000A15A0">
            <w:pPr>
              <w:jc w:val="both"/>
              <w:rPr>
                <w:sz w:val="28"/>
                <w:szCs w:val="28"/>
              </w:rPr>
            </w:pPr>
          </w:p>
        </w:tc>
      </w:tr>
      <w:tr w:rsidR="00EF68A0" w:rsidRPr="00086A17" w:rsidTr="000A15A0">
        <w:tc>
          <w:tcPr>
            <w:tcW w:w="9220" w:type="dxa"/>
          </w:tcPr>
          <w:p w:rsidR="00EF68A0" w:rsidRPr="00086A17" w:rsidRDefault="00EF68A0" w:rsidP="000A15A0">
            <w:pPr>
              <w:jc w:val="both"/>
              <w:rPr>
                <w:sz w:val="28"/>
                <w:szCs w:val="28"/>
              </w:rPr>
            </w:pPr>
          </w:p>
        </w:tc>
      </w:tr>
    </w:tbl>
    <w:p w:rsidR="00EF68A0" w:rsidRDefault="00EF68A0" w:rsidP="007B0F25">
      <w:pPr>
        <w:jc w:val="both"/>
      </w:pPr>
    </w:p>
    <w:sectPr w:rsidR="00EF68A0" w:rsidSect="005A7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8182C"/>
    <w:multiLevelType w:val="hybridMultilevel"/>
    <w:tmpl w:val="F3127B42"/>
    <w:lvl w:ilvl="0" w:tplc="DDD00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D61D40"/>
    <w:multiLevelType w:val="hybridMultilevel"/>
    <w:tmpl w:val="73AAB24C"/>
    <w:lvl w:ilvl="0" w:tplc="E208D23A">
      <w:numFmt w:val="bullet"/>
      <w:lvlText w:val="-"/>
      <w:lvlJc w:val="left"/>
      <w:pPr>
        <w:ind w:left="8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5B727C9C"/>
    <w:multiLevelType w:val="hybridMultilevel"/>
    <w:tmpl w:val="D0B8BA50"/>
    <w:lvl w:ilvl="0" w:tplc="F56487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0F25"/>
    <w:rsid w:val="00067F56"/>
    <w:rsid w:val="00086A17"/>
    <w:rsid w:val="000A15A0"/>
    <w:rsid w:val="000F3DF7"/>
    <w:rsid w:val="00202ED3"/>
    <w:rsid w:val="00254113"/>
    <w:rsid w:val="003066E2"/>
    <w:rsid w:val="005A7795"/>
    <w:rsid w:val="007B0F25"/>
    <w:rsid w:val="008563C7"/>
    <w:rsid w:val="008A6FCF"/>
    <w:rsid w:val="0094350E"/>
    <w:rsid w:val="009C02D8"/>
    <w:rsid w:val="009E2211"/>
    <w:rsid w:val="00AD52AC"/>
    <w:rsid w:val="00BA1F81"/>
    <w:rsid w:val="00CC3067"/>
    <w:rsid w:val="00D42A4A"/>
    <w:rsid w:val="00E417BC"/>
    <w:rsid w:val="00EF68A0"/>
    <w:rsid w:val="00FE61D2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D572824"/>
  <w15:docId w15:val="{3386F60F-1BBE-42E6-9B7B-F6E9ECDFD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F25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7B0F25"/>
    <w:pPr>
      <w:keepNext/>
      <w:jc w:val="center"/>
      <w:outlineLvl w:val="0"/>
    </w:pPr>
    <w:rPr>
      <w:b/>
      <w:noProof/>
      <w:sz w:val="28"/>
      <w:szCs w:val="20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7B0F25"/>
    <w:pPr>
      <w:keepNext/>
      <w:jc w:val="center"/>
      <w:outlineLvl w:val="1"/>
    </w:pPr>
    <w:rPr>
      <w:b/>
      <w:noProof/>
      <w:sz w:val="32"/>
      <w:szCs w:val="20"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7B0F25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B0F25"/>
    <w:rPr>
      <w:rFonts w:ascii="Times New Roman" w:hAnsi="Times New Roman" w:cs="Times New Roman"/>
      <w:b/>
      <w:noProof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B0F25"/>
    <w:rPr>
      <w:rFonts w:ascii="Times New Roman" w:hAnsi="Times New Roman" w:cs="Times New Roman"/>
      <w:b/>
      <w:noProof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B0F25"/>
    <w:rPr>
      <w:rFonts w:ascii="Calibri Light" w:hAnsi="Calibri Light" w:cs="Times New Roman"/>
      <w:color w:val="1F4D78"/>
      <w:sz w:val="24"/>
      <w:szCs w:val="24"/>
      <w:lang w:val="uk-UA" w:eastAsia="ru-RU"/>
    </w:rPr>
  </w:style>
  <w:style w:type="paragraph" w:styleId="a3">
    <w:name w:val="caption"/>
    <w:basedOn w:val="a"/>
    <w:next w:val="a"/>
    <w:uiPriority w:val="99"/>
    <w:qFormat/>
    <w:rsid w:val="007B0F25"/>
    <w:pPr>
      <w:jc w:val="center"/>
    </w:pPr>
    <w:rPr>
      <w:b/>
      <w:i/>
      <w:noProof/>
      <w:sz w:val="32"/>
      <w:szCs w:val="20"/>
    </w:rPr>
  </w:style>
  <w:style w:type="paragraph" w:styleId="a4">
    <w:name w:val="List Paragraph"/>
    <w:basedOn w:val="a"/>
    <w:uiPriority w:val="99"/>
    <w:qFormat/>
    <w:rsid w:val="007B0F25"/>
    <w:pPr>
      <w:ind w:left="720"/>
      <w:contextualSpacing/>
    </w:pPr>
    <w:rPr>
      <w:lang w:val="ru-RU"/>
    </w:rPr>
  </w:style>
  <w:style w:type="paragraph" w:styleId="a5">
    <w:name w:val="Body Text"/>
    <w:basedOn w:val="a"/>
    <w:link w:val="a6"/>
    <w:uiPriority w:val="99"/>
    <w:semiHidden/>
    <w:rsid w:val="007B0F25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7B0F25"/>
    <w:rPr>
      <w:rFonts w:ascii="Times New Roman" w:hAnsi="Times New Roman" w:cs="Times New Roman"/>
      <w:sz w:val="24"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rsid w:val="009E221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E2211"/>
    <w:rPr>
      <w:rFonts w:ascii="Segoe U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2019-07-10T07:51:00Z</cp:lastPrinted>
  <dcterms:created xsi:type="dcterms:W3CDTF">2019-07-02T06:38:00Z</dcterms:created>
  <dcterms:modified xsi:type="dcterms:W3CDTF">2019-07-10T07:51:00Z</dcterms:modified>
</cp:coreProperties>
</file>